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C4" w:rsidRDefault="00184AC4" w:rsidP="00C24BAC">
      <w:pPr>
        <w:pStyle w:val="1"/>
        <w:spacing w:before="0" w:beforeAutospacing="0" w:after="0" w:afterAutospacing="0"/>
        <w:jc w:val="center"/>
        <w:textAlignment w:val="baseline"/>
        <w:rPr>
          <w:b w:val="0"/>
          <w:color w:val="333333"/>
          <w:sz w:val="28"/>
          <w:szCs w:val="28"/>
        </w:rPr>
      </w:pPr>
    </w:p>
    <w:p w:rsidR="00C24BAC" w:rsidRPr="00C24BAC" w:rsidRDefault="00330358" w:rsidP="00C24BAC">
      <w:pPr>
        <w:pStyle w:val="1"/>
        <w:spacing w:before="0" w:beforeAutospacing="0" w:after="0" w:afterAutospacing="0"/>
        <w:jc w:val="center"/>
        <w:textAlignment w:val="baseline"/>
        <w:rPr>
          <w:b w:val="0"/>
          <w:bCs w:val="0"/>
          <w:color w:val="333333"/>
          <w:sz w:val="28"/>
          <w:szCs w:val="28"/>
        </w:rPr>
      </w:pPr>
      <w:r w:rsidRPr="00C24BAC">
        <w:rPr>
          <w:b w:val="0"/>
          <w:color w:val="333333"/>
          <w:sz w:val="28"/>
          <w:szCs w:val="28"/>
        </w:rPr>
        <w:t xml:space="preserve">Порядок подключения к сетям </w:t>
      </w:r>
      <w:r w:rsidR="00697DB3" w:rsidRPr="00C24BAC">
        <w:rPr>
          <w:b w:val="0"/>
          <w:color w:val="333333"/>
          <w:sz w:val="28"/>
          <w:szCs w:val="28"/>
        </w:rPr>
        <w:t xml:space="preserve">теплоснабжения, </w:t>
      </w:r>
      <w:r w:rsidRPr="00C24BAC">
        <w:rPr>
          <w:b w:val="0"/>
          <w:color w:val="333333"/>
          <w:sz w:val="28"/>
          <w:szCs w:val="28"/>
        </w:rPr>
        <w:t>водоснабжения и водоотведения</w:t>
      </w:r>
      <w:r w:rsidR="00C24BAC" w:rsidRPr="00C24BAC">
        <w:rPr>
          <w:b w:val="0"/>
          <w:bCs w:val="0"/>
          <w:color w:val="333333"/>
          <w:sz w:val="28"/>
          <w:szCs w:val="28"/>
        </w:rPr>
        <w:t xml:space="preserve"> АО «ЮКЭК – Белоярский.</w:t>
      </w:r>
    </w:p>
    <w:p w:rsidR="00330358" w:rsidRPr="00C24BAC" w:rsidRDefault="00330358" w:rsidP="003303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E707E" w:rsidRPr="006E707E" w:rsidRDefault="006E707E" w:rsidP="003303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37181" w:rsidRDefault="00037181" w:rsidP="008B460E">
      <w:pPr>
        <w:pStyle w:val="a6"/>
        <w:numPr>
          <w:ilvl w:val="0"/>
          <w:numId w:val="6"/>
        </w:numPr>
        <w:tabs>
          <w:tab w:val="left" w:pos="709"/>
          <w:tab w:val="left" w:pos="851"/>
        </w:tabs>
        <w:spacing w:before="45" w:after="45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Подготовить проект </w:t>
      </w:r>
      <w:r w:rsidRPr="008B460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прокладки наружных сетей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</w:p>
    <w:p w:rsidR="00C24BAC" w:rsidRPr="008B460E" w:rsidRDefault="00C24BAC" w:rsidP="008B460E">
      <w:pPr>
        <w:pStyle w:val="a6"/>
        <w:numPr>
          <w:ilvl w:val="0"/>
          <w:numId w:val="6"/>
        </w:numPr>
        <w:tabs>
          <w:tab w:val="left" w:pos="709"/>
          <w:tab w:val="left" w:pos="851"/>
        </w:tabs>
        <w:spacing w:before="45" w:after="45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B460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Согласовать проект прокладки наружных сетей </w:t>
      </w:r>
      <w:r w:rsidR="00B353D9" w:rsidRPr="008B460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от здания к точке подключения с АО «</w:t>
      </w:r>
      <w:proofErr w:type="spellStart"/>
      <w:r w:rsidR="00B353D9" w:rsidRPr="008B460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ЮКЭК-Белоярский</w:t>
      </w:r>
      <w:proofErr w:type="spellEnd"/>
      <w:r w:rsidR="00B353D9" w:rsidRPr="008B460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» и архитектором г.п</w:t>
      </w:r>
      <w:proofErr w:type="gramStart"/>
      <w:r w:rsidR="00B353D9" w:rsidRPr="008B460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.Б</w:t>
      </w:r>
      <w:proofErr w:type="gramEnd"/>
      <w:r w:rsidR="00B353D9" w:rsidRPr="008B460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елоярский.</w:t>
      </w:r>
      <w:r w:rsidR="00F5491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(срок рассмотрения проекта – 5 дней).</w:t>
      </w:r>
    </w:p>
    <w:p w:rsidR="008B2571" w:rsidRPr="008B2571" w:rsidRDefault="00037181" w:rsidP="008B2571">
      <w:pPr>
        <w:tabs>
          <w:tab w:val="left" w:pos="709"/>
        </w:tabs>
        <w:spacing w:before="45" w:after="4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3. </w:t>
      </w:r>
      <w:r w:rsidR="008B2571" w:rsidRPr="008B257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Выполнить работы по прокладке трубопроводов от здания к точке подключения</w:t>
      </w:r>
      <w:r w:rsidR="00E5106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(без непосредственного подключения к централизованным сетям)</w:t>
      </w:r>
      <w:r w:rsidR="008B2571" w:rsidRPr="008B257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в соответствии с техническими условиями и проектом</w:t>
      </w:r>
      <w:r w:rsidR="002468B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. Работы по прокладке сетей выполняются организацией </w:t>
      </w:r>
      <w:r w:rsidR="00171DB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(индивидуальным предпринимателем) </w:t>
      </w:r>
      <w:r w:rsidR="002468B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имеющей допуск к данному виду работ</w:t>
      </w:r>
      <w:r w:rsidR="0011655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(при наличии таких требований)</w:t>
      </w:r>
      <w:r w:rsidR="002468B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  <w:r w:rsidR="008B2571" w:rsidRPr="008B257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</w:p>
    <w:p w:rsidR="00E320CB" w:rsidRPr="00DA72B9" w:rsidRDefault="00037181" w:rsidP="008B257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4. </w:t>
      </w:r>
      <w:r w:rsidR="00151F4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Направить</w:t>
      </w:r>
      <w:r w:rsidR="00330358" w:rsidRPr="008B238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заявление о подключении объекта капитального строительства  к централизованным системам </w:t>
      </w:r>
      <w:r w:rsidR="006E707E" w:rsidRPr="008B238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теплоснабжения, </w:t>
      </w:r>
      <w:r w:rsidR="00330358" w:rsidRPr="008B238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водоснабжения и водоотведения</w:t>
      </w:r>
      <w:r w:rsidR="00E5106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</w:t>
      </w:r>
      <w:r w:rsidR="008B238C" w:rsidRPr="00DA72B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которое должно содержать:</w:t>
      </w:r>
      <w:r w:rsidR="00E320CB" w:rsidRPr="00DA72B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</w:p>
    <w:p w:rsidR="00AF1453" w:rsidRDefault="00E320CB" w:rsidP="008B257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F1453">
        <w:rPr>
          <w:rFonts w:ascii="Times New Roman" w:hAnsi="Times New Roman" w:cs="Times New Roman"/>
          <w:sz w:val="24"/>
          <w:szCs w:val="24"/>
        </w:rPr>
        <w:t xml:space="preserve"> </w:t>
      </w:r>
      <w:r w:rsidR="008A4D7E" w:rsidRPr="000708A7">
        <w:rPr>
          <w:rFonts w:ascii="Times New Roman" w:hAnsi="Times New Roman" w:cs="Times New Roman"/>
          <w:sz w:val="24"/>
          <w:szCs w:val="24"/>
        </w:rPr>
        <w:t>наименование лица, направившего запрос, его местонахождение и почтовый адрес</w:t>
      </w:r>
      <w:r w:rsidR="004E2EF8">
        <w:rPr>
          <w:rFonts w:ascii="Times New Roman" w:hAnsi="Times New Roman" w:cs="Times New Roman"/>
          <w:sz w:val="24"/>
          <w:szCs w:val="24"/>
        </w:rPr>
        <w:t xml:space="preserve"> (электронный адрес), номер контактного телефона</w:t>
      </w:r>
      <w:r w:rsidR="00AF1453">
        <w:rPr>
          <w:rFonts w:ascii="Times New Roman" w:hAnsi="Times New Roman" w:cs="Times New Roman"/>
          <w:sz w:val="24"/>
          <w:szCs w:val="24"/>
        </w:rPr>
        <w:t>;</w:t>
      </w:r>
    </w:p>
    <w:p w:rsidR="00E320CB" w:rsidRDefault="00AF1453" w:rsidP="008B257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E320CB">
        <w:rPr>
          <w:rFonts w:ascii="Times New Roman" w:hAnsi="Times New Roman" w:cs="Times New Roman"/>
          <w:sz w:val="24"/>
          <w:szCs w:val="24"/>
        </w:rPr>
        <w:t xml:space="preserve">копии </w:t>
      </w:r>
      <w:r w:rsidR="008A4D7E">
        <w:rPr>
          <w:rFonts w:ascii="Times New Roman" w:hAnsi="Times New Roman" w:cs="Times New Roman"/>
          <w:sz w:val="24"/>
          <w:szCs w:val="24"/>
        </w:rPr>
        <w:t xml:space="preserve">технических условий, </w:t>
      </w:r>
      <w:r w:rsidR="00E320CB">
        <w:rPr>
          <w:rFonts w:ascii="Times New Roman" w:hAnsi="Times New Roman" w:cs="Times New Roman"/>
          <w:sz w:val="24"/>
          <w:szCs w:val="24"/>
        </w:rPr>
        <w:t>учредительных документов, а также документы, подтверждающие полномочия лица, подписавшего заявление</w:t>
      </w:r>
      <w:r w:rsidR="00D85F29">
        <w:rPr>
          <w:rFonts w:ascii="Times New Roman" w:hAnsi="Times New Roman" w:cs="Times New Roman"/>
          <w:sz w:val="24"/>
          <w:szCs w:val="24"/>
        </w:rPr>
        <w:t xml:space="preserve"> (для физического лица – копии паспорта </w:t>
      </w:r>
      <w:r w:rsidR="00D85F29" w:rsidRPr="006A701F">
        <w:rPr>
          <w:rFonts w:ascii="Times New Roman" w:hAnsi="Times New Roman" w:cs="Times New Roman"/>
          <w:color w:val="262626"/>
          <w:sz w:val="24"/>
          <w:szCs w:val="24"/>
        </w:rPr>
        <w:t>первый разворот и страницу с местом жительства</w:t>
      </w:r>
      <w:r w:rsidR="00D85F29">
        <w:rPr>
          <w:rFonts w:ascii="Times New Roman" w:hAnsi="Times New Roman" w:cs="Times New Roman"/>
          <w:sz w:val="24"/>
          <w:szCs w:val="24"/>
        </w:rPr>
        <w:t>, ИНН)</w:t>
      </w:r>
      <w:r w:rsidR="00E320CB">
        <w:rPr>
          <w:rFonts w:ascii="Times New Roman" w:hAnsi="Times New Roman" w:cs="Times New Roman"/>
          <w:sz w:val="24"/>
          <w:szCs w:val="24"/>
        </w:rPr>
        <w:t>;</w:t>
      </w:r>
    </w:p>
    <w:p w:rsidR="00E320CB" w:rsidRDefault="00AF1453" w:rsidP="008B2571">
      <w:pPr>
        <w:tabs>
          <w:tab w:val="left" w:pos="709"/>
        </w:tabs>
        <w:autoSpaceDE w:val="0"/>
        <w:autoSpaceDN w:val="0"/>
        <w:adjustRightInd w:val="0"/>
        <w:spacing w:before="24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320CB" w:rsidRPr="00D33F5A">
        <w:rPr>
          <w:rFonts w:ascii="Times New Roman" w:hAnsi="Times New Roman" w:cs="Times New Roman"/>
          <w:sz w:val="24"/>
          <w:szCs w:val="24"/>
          <w:highlight w:val="yellow"/>
        </w:rPr>
        <w:t>) нотариально</w:t>
      </w:r>
      <w:r w:rsidR="00E320CB">
        <w:rPr>
          <w:rFonts w:ascii="Times New Roman" w:hAnsi="Times New Roman" w:cs="Times New Roman"/>
          <w:sz w:val="24"/>
          <w:szCs w:val="24"/>
        </w:rPr>
        <w:t xml:space="preserve"> заверенные копии правоустанавливающих документов на земельный участок;</w:t>
      </w:r>
    </w:p>
    <w:p w:rsidR="00E320CB" w:rsidRDefault="00AF1453" w:rsidP="008B2571">
      <w:pPr>
        <w:tabs>
          <w:tab w:val="left" w:pos="709"/>
        </w:tabs>
        <w:autoSpaceDE w:val="0"/>
        <w:autoSpaceDN w:val="0"/>
        <w:adjustRightInd w:val="0"/>
        <w:spacing w:before="24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320CB">
        <w:rPr>
          <w:rFonts w:ascii="Times New Roman" w:hAnsi="Times New Roman" w:cs="Times New Roman"/>
          <w:sz w:val="24"/>
          <w:szCs w:val="24"/>
        </w:rPr>
        <w:t>) ситуационный план расположения объекта с привязкой к территории населенного пункта;</w:t>
      </w:r>
    </w:p>
    <w:p w:rsidR="00E320CB" w:rsidRDefault="00AF1453" w:rsidP="008B2571">
      <w:pPr>
        <w:tabs>
          <w:tab w:val="left" w:pos="709"/>
        </w:tabs>
        <w:autoSpaceDE w:val="0"/>
        <w:autoSpaceDN w:val="0"/>
        <w:adjustRightInd w:val="0"/>
        <w:spacing w:before="24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E320CB">
        <w:rPr>
          <w:rFonts w:ascii="Times New Roman" w:hAnsi="Times New Roman" w:cs="Times New Roman"/>
          <w:sz w:val="24"/>
          <w:szCs w:val="24"/>
        </w:rPr>
        <w:t>) 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организациями;</w:t>
      </w:r>
    </w:p>
    <w:p w:rsidR="00E320CB" w:rsidRDefault="00AF1453" w:rsidP="008B2571">
      <w:pPr>
        <w:tabs>
          <w:tab w:val="left" w:pos="709"/>
        </w:tabs>
        <w:autoSpaceDE w:val="0"/>
        <w:autoSpaceDN w:val="0"/>
        <w:adjustRightInd w:val="0"/>
        <w:spacing w:before="24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E320CB">
        <w:rPr>
          <w:rFonts w:ascii="Times New Roman" w:hAnsi="Times New Roman" w:cs="Times New Roman"/>
          <w:sz w:val="24"/>
          <w:szCs w:val="24"/>
        </w:rPr>
        <w:t>) информация о сроках строительства (реконструкции) и ввода в эксплуатацию строящегося (реконструируемого) объекта;</w:t>
      </w:r>
    </w:p>
    <w:p w:rsidR="00E320CB" w:rsidRDefault="00AF1453" w:rsidP="008B2571">
      <w:pPr>
        <w:tabs>
          <w:tab w:val="left" w:pos="709"/>
        </w:tabs>
        <w:autoSpaceDE w:val="0"/>
        <w:autoSpaceDN w:val="0"/>
        <w:adjustRightInd w:val="0"/>
        <w:spacing w:before="24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E320CB">
        <w:rPr>
          <w:rFonts w:ascii="Times New Roman" w:hAnsi="Times New Roman" w:cs="Times New Roman"/>
          <w:sz w:val="24"/>
          <w:szCs w:val="24"/>
        </w:rPr>
        <w:t>) баланс водопотребления и водоотведения подключаемого объекта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</w:t>
      </w:r>
      <w:r w:rsidR="00DA72B9">
        <w:rPr>
          <w:rFonts w:ascii="Times New Roman" w:hAnsi="Times New Roman" w:cs="Times New Roman"/>
          <w:sz w:val="24"/>
          <w:szCs w:val="24"/>
        </w:rPr>
        <w:t xml:space="preserve"> </w:t>
      </w:r>
      <w:r w:rsidR="00DA72B9" w:rsidRPr="008B238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(баланс можно заказать в любой проектной организации</w:t>
      </w:r>
      <w:r w:rsidR="00DA72B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)</w:t>
      </w:r>
      <w:r w:rsidR="00E320CB">
        <w:rPr>
          <w:rFonts w:ascii="Times New Roman" w:hAnsi="Times New Roman" w:cs="Times New Roman"/>
          <w:sz w:val="24"/>
          <w:szCs w:val="24"/>
        </w:rPr>
        <w:t>;</w:t>
      </w:r>
    </w:p>
    <w:p w:rsidR="00E320CB" w:rsidRDefault="00AF1453" w:rsidP="008B2571">
      <w:pPr>
        <w:tabs>
          <w:tab w:val="left" w:pos="709"/>
        </w:tabs>
        <w:autoSpaceDE w:val="0"/>
        <w:autoSpaceDN w:val="0"/>
        <w:adjustRightInd w:val="0"/>
        <w:spacing w:before="24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E320CB">
        <w:rPr>
          <w:rFonts w:ascii="Times New Roman" w:hAnsi="Times New Roman" w:cs="Times New Roman"/>
          <w:sz w:val="24"/>
          <w:szCs w:val="24"/>
        </w:rPr>
        <w:t>) сведения о составе и свойствах сточных вод, намеченных к отведению в централизованную систему водоотведения;</w:t>
      </w:r>
    </w:p>
    <w:p w:rsidR="00E320CB" w:rsidRDefault="00C345E2" w:rsidP="008B2571">
      <w:pPr>
        <w:tabs>
          <w:tab w:val="left" w:pos="709"/>
        </w:tabs>
        <w:autoSpaceDE w:val="0"/>
        <w:autoSpaceDN w:val="0"/>
        <w:adjustRightInd w:val="0"/>
        <w:spacing w:before="24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320CB">
        <w:rPr>
          <w:rFonts w:ascii="Times New Roman" w:hAnsi="Times New Roman" w:cs="Times New Roman"/>
          <w:sz w:val="24"/>
          <w:szCs w:val="24"/>
        </w:rPr>
        <w:t>) сведения о назначении объекта, высоте и об этажности зданий, строений, сооружений.</w:t>
      </w:r>
    </w:p>
    <w:p w:rsidR="005F6520" w:rsidRDefault="009F0D09" w:rsidP="008B2571">
      <w:pPr>
        <w:tabs>
          <w:tab w:val="left" w:pos="709"/>
        </w:tabs>
        <w:autoSpaceDE w:val="0"/>
        <w:autoSpaceDN w:val="0"/>
        <w:adjustRightInd w:val="0"/>
        <w:spacing w:before="24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Проект прокладки тепловых, водопроводных и канализационных сетей, выполненный в установленном порядке и </w:t>
      </w:r>
      <w:r w:rsidR="004262AB">
        <w:rPr>
          <w:rFonts w:ascii="Times New Roman" w:hAnsi="Times New Roman" w:cs="Times New Roman"/>
          <w:sz w:val="24"/>
          <w:szCs w:val="24"/>
        </w:rPr>
        <w:t xml:space="preserve">согласованный с </w:t>
      </w:r>
      <w:r w:rsidR="004262AB" w:rsidRPr="00D85F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АО «</w:t>
      </w:r>
      <w:proofErr w:type="spellStart"/>
      <w:r w:rsidR="004262A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ЮКЭК-Белоярский</w:t>
      </w:r>
      <w:proofErr w:type="spellEnd"/>
      <w:r w:rsidR="004262A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443B" w:rsidRDefault="0053443B" w:rsidP="008B2571">
      <w:pPr>
        <w:tabs>
          <w:tab w:val="left" w:pos="709"/>
        </w:tabs>
        <w:autoSpaceDE w:val="0"/>
        <w:autoSpaceDN w:val="0"/>
        <w:adjustRightInd w:val="0"/>
        <w:spacing w:before="24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Исполнительная документация на прокладку сетей.</w:t>
      </w:r>
    </w:p>
    <w:p w:rsidR="00330358" w:rsidRDefault="00330358" w:rsidP="00037181">
      <w:pPr>
        <w:pStyle w:val="a6"/>
        <w:numPr>
          <w:ilvl w:val="0"/>
          <w:numId w:val="7"/>
        </w:numPr>
        <w:tabs>
          <w:tab w:val="left" w:pos="567"/>
          <w:tab w:val="left" w:pos="851"/>
        </w:tabs>
        <w:spacing w:before="45" w:after="45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41C6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Согласовать</w:t>
      </w:r>
      <w:r w:rsidR="0065416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 УЭТВКС </w:t>
      </w:r>
      <w:r w:rsidR="008F1D6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АО «</w:t>
      </w:r>
      <w:proofErr w:type="spellStart"/>
      <w:r w:rsidR="008F1D6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ЮКЭК-Белоярский</w:t>
      </w:r>
      <w:proofErr w:type="spellEnd"/>
      <w:r w:rsidR="008F1D6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» </w:t>
      </w:r>
      <w:r w:rsidRPr="00441C6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дату и время непосредственного присоединения (врезки) сетей в точке подключения, оплатить работы по непосредственному присоединению (врезке).</w:t>
      </w:r>
    </w:p>
    <w:p w:rsidR="00330358" w:rsidRDefault="00330358" w:rsidP="00037181">
      <w:pPr>
        <w:pStyle w:val="a6"/>
        <w:numPr>
          <w:ilvl w:val="0"/>
          <w:numId w:val="7"/>
        </w:numPr>
        <w:tabs>
          <w:tab w:val="left" w:pos="851"/>
        </w:tabs>
        <w:spacing w:before="45" w:after="45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B238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После выполнения АО </w:t>
      </w:r>
      <w:r w:rsidR="008F1D6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«</w:t>
      </w:r>
      <w:proofErr w:type="spellStart"/>
      <w:r w:rsidR="008F1D6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ЮКЭК-Белоярский</w:t>
      </w:r>
      <w:proofErr w:type="spellEnd"/>
      <w:r w:rsidR="008F1D6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» </w:t>
      </w:r>
      <w:r w:rsidRPr="008B238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непосредственного </w:t>
      </w:r>
      <w:r w:rsidRPr="00F945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присоединения</w:t>
      </w:r>
      <w:r w:rsidRPr="008B238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(врезки), подписать Акт выполненных работ</w:t>
      </w:r>
      <w:r w:rsidR="00294D7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</w:t>
      </w:r>
      <w:r w:rsidRPr="008B238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Акт о подключении (технологическом присоединении) объекта.</w:t>
      </w:r>
    </w:p>
    <w:p w:rsidR="000F45DA" w:rsidRPr="00F94599" w:rsidRDefault="00330358" w:rsidP="00037181">
      <w:pPr>
        <w:pStyle w:val="a6"/>
        <w:numPr>
          <w:ilvl w:val="0"/>
          <w:numId w:val="7"/>
        </w:numPr>
        <w:tabs>
          <w:tab w:val="left" w:pos="851"/>
        </w:tabs>
        <w:spacing w:before="45" w:after="45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945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Подать заявление о заключении Договора </w:t>
      </w:r>
      <w:r w:rsidR="00294D76" w:rsidRPr="00F945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теплоснабжения, горячего</w:t>
      </w:r>
      <w:r w:rsidR="006523AC" w:rsidRPr="00F945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</w:t>
      </w:r>
      <w:r w:rsidR="00294D76" w:rsidRPr="00F945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холодного водоснабжения и</w:t>
      </w:r>
      <w:r w:rsidRPr="00F945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водоотведения с </w:t>
      </w:r>
      <w:r w:rsidR="00B43AA8" w:rsidRPr="00F945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приложением </w:t>
      </w:r>
      <w:r w:rsidRPr="00F945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комплект</w:t>
      </w:r>
      <w:r w:rsidR="00B43AA8" w:rsidRPr="00F945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</w:t>
      </w:r>
      <w:r w:rsidRPr="00F945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документов</w:t>
      </w:r>
      <w:r w:rsidR="00B43AA8" w:rsidRPr="00F945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</w:p>
    <w:p w:rsidR="0021318E" w:rsidRPr="00F94599" w:rsidRDefault="0021318E" w:rsidP="00037181">
      <w:pPr>
        <w:pStyle w:val="a6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945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 xml:space="preserve">Предъявить представителями </w:t>
      </w:r>
      <w:r w:rsidR="004120D0" w:rsidRPr="00F945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АО «</w:t>
      </w:r>
      <w:proofErr w:type="spellStart"/>
      <w:r w:rsidR="004120D0" w:rsidRPr="00F945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ЮКЭК-Белоярский</w:t>
      </w:r>
      <w:proofErr w:type="spellEnd"/>
      <w:r w:rsidR="004120D0" w:rsidRPr="00F945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»</w:t>
      </w:r>
      <w:r w:rsidRPr="00F945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прибор учёта для проверки выполнения условий подключения и оформления Акта о вводе прибор</w:t>
      </w:r>
      <w:proofErr w:type="gramStart"/>
      <w:r w:rsidRPr="00F945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а(</w:t>
      </w:r>
      <w:proofErr w:type="spellStart"/>
      <w:proofErr w:type="gramEnd"/>
      <w:r w:rsidRPr="00F945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ов</w:t>
      </w:r>
      <w:proofErr w:type="spellEnd"/>
      <w:r w:rsidRPr="00F945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) учёта в эксплуатацию.</w:t>
      </w:r>
    </w:p>
    <w:p w:rsidR="00330358" w:rsidRPr="00F94599" w:rsidRDefault="00330358" w:rsidP="00037181">
      <w:pPr>
        <w:pStyle w:val="a6"/>
        <w:numPr>
          <w:ilvl w:val="0"/>
          <w:numId w:val="7"/>
        </w:numPr>
        <w:tabs>
          <w:tab w:val="left" w:pos="709"/>
          <w:tab w:val="left" w:pos="851"/>
        </w:tabs>
        <w:spacing w:before="45" w:after="45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945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Подписать Договор </w:t>
      </w:r>
      <w:r w:rsidR="00A57E66" w:rsidRPr="00F945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теплоснабжения, горячего, </w:t>
      </w:r>
      <w:r w:rsidRPr="00F945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холодного водоснабжения и водоотведения в течение 30 дней после его получения от организации водопроводно-канализационного хозяйства («Заключение договоров холодного водоснабжения или водоотведения, или единого договора холодного водоснабжения и водоотведения»).</w:t>
      </w:r>
    </w:p>
    <w:p w:rsidR="006523AC" w:rsidRPr="00F94599" w:rsidRDefault="006523AC" w:rsidP="009315B1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before="45" w:after="45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945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Согласовать время открытия запорной арматуры на границе балансовой ответственности.</w:t>
      </w:r>
    </w:p>
    <w:p w:rsidR="009315B1" w:rsidRDefault="009315B1" w:rsidP="00090344">
      <w:pPr>
        <w:spacing w:before="150" w:line="240" w:lineRule="auto"/>
        <w:ind w:right="15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315B1" w:rsidRDefault="009315B1" w:rsidP="00090344">
      <w:pPr>
        <w:spacing w:before="150" w:line="240" w:lineRule="auto"/>
        <w:ind w:right="15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315B1" w:rsidRDefault="009315B1" w:rsidP="00090344">
      <w:pPr>
        <w:spacing w:before="150" w:line="240" w:lineRule="auto"/>
        <w:ind w:right="15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315B1" w:rsidRDefault="009315B1" w:rsidP="00090344">
      <w:pPr>
        <w:spacing w:before="150" w:line="240" w:lineRule="auto"/>
        <w:ind w:right="15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315B1" w:rsidRDefault="009315B1" w:rsidP="00090344">
      <w:pPr>
        <w:spacing w:before="150" w:line="240" w:lineRule="auto"/>
        <w:ind w:right="15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315B1" w:rsidRDefault="009315B1" w:rsidP="00090344">
      <w:pPr>
        <w:spacing w:before="150" w:line="240" w:lineRule="auto"/>
        <w:ind w:right="15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315B1" w:rsidRDefault="009315B1" w:rsidP="00090344">
      <w:pPr>
        <w:spacing w:before="150" w:line="240" w:lineRule="auto"/>
        <w:ind w:right="15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315B1" w:rsidRDefault="009315B1" w:rsidP="00090344">
      <w:pPr>
        <w:spacing w:before="150" w:line="240" w:lineRule="auto"/>
        <w:ind w:right="15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315B1" w:rsidRDefault="009315B1" w:rsidP="00090344">
      <w:pPr>
        <w:spacing w:before="150" w:line="240" w:lineRule="auto"/>
        <w:ind w:right="15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315B1" w:rsidRDefault="009315B1" w:rsidP="00090344">
      <w:pPr>
        <w:spacing w:before="150" w:line="240" w:lineRule="auto"/>
        <w:ind w:right="15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315B1" w:rsidRDefault="009315B1" w:rsidP="00090344">
      <w:pPr>
        <w:spacing w:before="150" w:line="240" w:lineRule="auto"/>
        <w:ind w:right="15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315B1" w:rsidRDefault="009315B1" w:rsidP="00090344">
      <w:pPr>
        <w:spacing w:before="150" w:line="240" w:lineRule="auto"/>
        <w:ind w:right="15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315B1" w:rsidRDefault="009315B1" w:rsidP="00090344">
      <w:pPr>
        <w:spacing w:before="150" w:line="240" w:lineRule="auto"/>
        <w:ind w:right="15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315B1" w:rsidRDefault="009315B1" w:rsidP="00090344">
      <w:pPr>
        <w:spacing w:before="150" w:line="240" w:lineRule="auto"/>
        <w:ind w:right="15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315B1" w:rsidRDefault="009315B1" w:rsidP="00090344">
      <w:pPr>
        <w:spacing w:before="150" w:line="240" w:lineRule="auto"/>
        <w:ind w:right="15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315B1" w:rsidRDefault="009315B1" w:rsidP="00090344">
      <w:pPr>
        <w:spacing w:before="150" w:line="240" w:lineRule="auto"/>
        <w:ind w:right="15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315B1" w:rsidRDefault="009315B1" w:rsidP="00090344">
      <w:pPr>
        <w:spacing w:before="150" w:line="240" w:lineRule="auto"/>
        <w:ind w:right="15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315B1" w:rsidRDefault="009315B1" w:rsidP="00090344">
      <w:pPr>
        <w:spacing w:before="150" w:line="240" w:lineRule="auto"/>
        <w:ind w:right="15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315B1" w:rsidRDefault="009315B1" w:rsidP="00090344">
      <w:pPr>
        <w:spacing w:before="150" w:line="240" w:lineRule="auto"/>
        <w:ind w:right="15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315B1" w:rsidRDefault="009315B1" w:rsidP="00090344">
      <w:pPr>
        <w:spacing w:before="150" w:line="240" w:lineRule="auto"/>
        <w:ind w:right="15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315B1" w:rsidRDefault="009315B1" w:rsidP="00090344">
      <w:pPr>
        <w:spacing w:before="150" w:line="240" w:lineRule="auto"/>
        <w:ind w:right="15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315B1" w:rsidRDefault="009315B1" w:rsidP="00090344">
      <w:pPr>
        <w:spacing w:before="150" w:line="240" w:lineRule="auto"/>
        <w:ind w:right="15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315B1" w:rsidRDefault="009315B1" w:rsidP="00090344">
      <w:pPr>
        <w:spacing w:before="150" w:line="240" w:lineRule="auto"/>
        <w:ind w:right="15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315B1" w:rsidRDefault="009315B1" w:rsidP="00090344">
      <w:pPr>
        <w:spacing w:before="150" w:line="240" w:lineRule="auto"/>
        <w:ind w:right="15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315B1" w:rsidRDefault="009315B1" w:rsidP="00090344">
      <w:pPr>
        <w:spacing w:before="150" w:line="240" w:lineRule="auto"/>
        <w:ind w:right="150"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sectPr w:rsidR="009315B1" w:rsidSect="00CE7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6371"/>
    <w:multiLevelType w:val="hybridMultilevel"/>
    <w:tmpl w:val="8228E186"/>
    <w:lvl w:ilvl="0" w:tplc="84B69D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772406"/>
    <w:multiLevelType w:val="hybridMultilevel"/>
    <w:tmpl w:val="9B102634"/>
    <w:lvl w:ilvl="0" w:tplc="1F74E4B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AF62CB"/>
    <w:multiLevelType w:val="hybridMultilevel"/>
    <w:tmpl w:val="187A7008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CA64663"/>
    <w:multiLevelType w:val="hybridMultilevel"/>
    <w:tmpl w:val="E93C2834"/>
    <w:lvl w:ilvl="0" w:tplc="2856B4BA">
      <w:start w:val="1"/>
      <w:numFmt w:val="decimal"/>
      <w:lvlText w:val="%1."/>
      <w:lvlJc w:val="left"/>
      <w:pPr>
        <w:ind w:left="1393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0243BDD"/>
    <w:multiLevelType w:val="multilevel"/>
    <w:tmpl w:val="CC52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4E7546"/>
    <w:multiLevelType w:val="hybridMultilevel"/>
    <w:tmpl w:val="49D60ABE"/>
    <w:lvl w:ilvl="0" w:tplc="A698BF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CDD0AFF"/>
    <w:multiLevelType w:val="hybridMultilevel"/>
    <w:tmpl w:val="CCF8D344"/>
    <w:lvl w:ilvl="0" w:tplc="48A66A3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358"/>
    <w:rsid w:val="0001203F"/>
    <w:rsid w:val="00037181"/>
    <w:rsid w:val="000668D7"/>
    <w:rsid w:val="0006728B"/>
    <w:rsid w:val="000708A7"/>
    <w:rsid w:val="00084067"/>
    <w:rsid w:val="00090344"/>
    <w:rsid w:val="000A709F"/>
    <w:rsid w:val="000C31FB"/>
    <w:rsid w:val="000C7757"/>
    <w:rsid w:val="000D7D4E"/>
    <w:rsid w:val="000F45DA"/>
    <w:rsid w:val="00116552"/>
    <w:rsid w:val="00151F44"/>
    <w:rsid w:val="00171DB6"/>
    <w:rsid w:val="00184AC4"/>
    <w:rsid w:val="00197B7F"/>
    <w:rsid w:val="001C1B1C"/>
    <w:rsid w:val="001D26A9"/>
    <w:rsid w:val="001D6E2E"/>
    <w:rsid w:val="00201E41"/>
    <w:rsid w:val="0021318E"/>
    <w:rsid w:val="0023331B"/>
    <w:rsid w:val="002468BC"/>
    <w:rsid w:val="0025738B"/>
    <w:rsid w:val="00271B26"/>
    <w:rsid w:val="00274315"/>
    <w:rsid w:val="00294D76"/>
    <w:rsid w:val="002C5098"/>
    <w:rsid w:val="002D7475"/>
    <w:rsid w:val="002E0100"/>
    <w:rsid w:val="00330358"/>
    <w:rsid w:val="00353611"/>
    <w:rsid w:val="003B3EAE"/>
    <w:rsid w:val="003C7417"/>
    <w:rsid w:val="004106E7"/>
    <w:rsid w:val="004120D0"/>
    <w:rsid w:val="004262AB"/>
    <w:rsid w:val="00441C69"/>
    <w:rsid w:val="0046092D"/>
    <w:rsid w:val="0047496C"/>
    <w:rsid w:val="004E2EF8"/>
    <w:rsid w:val="004E7643"/>
    <w:rsid w:val="005263CA"/>
    <w:rsid w:val="0053443B"/>
    <w:rsid w:val="00582F17"/>
    <w:rsid w:val="00586075"/>
    <w:rsid w:val="005A6C8E"/>
    <w:rsid w:val="005D3FCF"/>
    <w:rsid w:val="005F6520"/>
    <w:rsid w:val="00623219"/>
    <w:rsid w:val="006235DF"/>
    <w:rsid w:val="006523AC"/>
    <w:rsid w:val="00654164"/>
    <w:rsid w:val="00682CD4"/>
    <w:rsid w:val="00687B6B"/>
    <w:rsid w:val="00697DB3"/>
    <w:rsid w:val="006A701F"/>
    <w:rsid w:val="006C5D8B"/>
    <w:rsid w:val="006D697D"/>
    <w:rsid w:val="006E707E"/>
    <w:rsid w:val="00707EF0"/>
    <w:rsid w:val="007C01AC"/>
    <w:rsid w:val="007C30C8"/>
    <w:rsid w:val="0080651F"/>
    <w:rsid w:val="00857500"/>
    <w:rsid w:val="008610F1"/>
    <w:rsid w:val="0086281E"/>
    <w:rsid w:val="008761C8"/>
    <w:rsid w:val="008A4D7E"/>
    <w:rsid w:val="008B238C"/>
    <w:rsid w:val="008B2571"/>
    <w:rsid w:val="008B460E"/>
    <w:rsid w:val="008D68F9"/>
    <w:rsid w:val="008F1D6B"/>
    <w:rsid w:val="008F4991"/>
    <w:rsid w:val="008F6BB6"/>
    <w:rsid w:val="00906405"/>
    <w:rsid w:val="009315B1"/>
    <w:rsid w:val="00945D1E"/>
    <w:rsid w:val="009A64B3"/>
    <w:rsid w:val="009B0513"/>
    <w:rsid w:val="009B13F5"/>
    <w:rsid w:val="009B5D2E"/>
    <w:rsid w:val="009F0D09"/>
    <w:rsid w:val="009F185B"/>
    <w:rsid w:val="00A030C0"/>
    <w:rsid w:val="00A376B7"/>
    <w:rsid w:val="00A47E52"/>
    <w:rsid w:val="00A57E66"/>
    <w:rsid w:val="00A65A43"/>
    <w:rsid w:val="00A70218"/>
    <w:rsid w:val="00AC610F"/>
    <w:rsid w:val="00AF1453"/>
    <w:rsid w:val="00AF3725"/>
    <w:rsid w:val="00B044A1"/>
    <w:rsid w:val="00B17AAE"/>
    <w:rsid w:val="00B353D9"/>
    <w:rsid w:val="00B43AA8"/>
    <w:rsid w:val="00BA0891"/>
    <w:rsid w:val="00C235B5"/>
    <w:rsid w:val="00C24BAC"/>
    <w:rsid w:val="00C345E2"/>
    <w:rsid w:val="00C4092C"/>
    <w:rsid w:val="00C41077"/>
    <w:rsid w:val="00C471DE"/>
    <w:rsid w:val="00C56B34"/>
    <w:rsid w:val="00C7153D"/>
    <w:rsid w:val="00C77A7A"/>
    <w:rsid w:val="00CE0760"/>
    <w:rsid w:val="00CE2C3B"/>
    <w:rsid w:val="00CE7C4F"/>
    <w:rsid w:val="00D12CB0"/>
    <w:rsid w:val="00D32F15"/>
    <w:rsid w:val="00D33F5A"/>
    <w:rsid w:val="00D6703E"/>
    <w:rsid w:val="00D85F29"/>
    <w:rsid w:val="00DA72B9"/>
    <w:rsid w:val="00DB49B8"/>
    <w:rsid w:val="00DB7FB6"/>
    <w:rsid w:val="00DD417D"/>
    <w:rsid w:val="00DD7933"/>
    <w:rsid w:val="00DE5BC7"/>
    <w:rsid w:val="00DF65B7"/>
    <w:rsid w:val="00E2173C"/>
    <w:rsid w:val="00E320CB"/>
    <w:rsid w:val="00E51063"/>
    <w:rsid w:val="00E77CF4"/>
    <w:rsid w:val="00EB27B7"/>
    <w:rsid w:val="00EB30CD"/>
    <w:rsid w:val="00EC415A"/>
    <w:rsid w:val="00EF37E8"/>
    <w:rsid w:val="00F011F3"/>
    <w:rsid w:val="00F3246E"/>
    <w:rsid w:val="00F53219"/>
    <w:rsid w:val="00F54915"/>
    <w:rsid w:val="00F62DAD"/>
    <w:rsid w:val="00F81829"/>
    <w:rsid w:val="00F82716"/>
    <w:rsid w:val="00F94599"/>
    <w:rsid w:val="00FA1237"/>
    <w:rsid w:val="00FA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4F"/>
  </w:style>
  <w:style w:type="paragraph" w:styleId="1">
    <w:name w:val="heading 1"/>
    <w:basedOn w:val="a"/>
    <w:link w:val="10"/>
    <w:uiPriority w:val="9"/>
    <w:qFormat/>
    <w:rsid w:val="003303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303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9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3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03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3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0358"/>
    <w:rPr>
      <w:b/>
      <w:bCs/>
    </w:rPr>
  </w:style>
  <w:style w:type="character" w:styleId="a5">
    <w:name w:val="Hyperlink"/>
    <w:basedOn w:val="a0"/>
    <w:uiPriority w:val="99"/>
    <w:semiHidden/>
    <w:unhideWhenUsed/>
    <w:rsid w:val="0033035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749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D85F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1868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23" w:color="auto"/>
            <w:bottom w:val="single" w:sz="6" w:space="11" w:color="D9D9D9"/>
            <w:right w:val="none" w:sz="0" w:space="23" w:color="auto"/>
          </w:divBdr>
        </w:div>
        <w:div w:id="8966678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8587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23" w:color="auto"/>
            <w:bottom w:val="single" w:sz="6" w:space="11" w:color="D9D9D9"/>
            <w:right w:val="none" w:sz="0" w:space="23" w:color="auto"/>
          </w:divBdr>
        </w:div>
        <w:div w:id="12279577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</dc:creator>
  <cp:lastModifiedBy>Tarasov</cp:lastModifiedBy>
  <cp:revision>29</cp:revision>
  <cp:lastPrinted>2020-10-08T03:37:00Z</cp:lastPrinted>
  <dcterms:created xsi:type="dcterms:W3CDTF">2019-04-15T06:36:00Z</dcterms:created>
  <dcterms:modified xsi:type="dcterms:W3CDTF">2020-10-13T11:48:00Z</dcterms:modified>
</cp:coreProperties>
</file>