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6C" w:rsidRPr="00586075" w:rsidRDefault="00F81829" w:rsidP="00586075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color w:val="333333"/>
          <w:sz w:val="28"/>
          <w:szCs w:val="28"/>
        </w:rPr>
      </w:pPr>
      <w:r w:rsidRPr="00586075">
        <w:rPr>
          <w:b w:val="0"/>
          <w:bCs w:val="0"/>
          <w:color w:val="333333"/>
          <w:sz w:val="28"/>
          <w:szCs w:val="28"/>
        </w:rPr>
        <w:t xml:space="preserve">Порядок получения </w:t>
      </w:r>
      <w:r w:rsidR="006A701F" w:rsidRPr="00586075">
        <w:rPr>
          <w:b w:val="0"/>
          <w:bCs w:val="0"/>
          <w:color w:val="333333"/>
          <w:sz w:val="28"/>
          <w:szCs w:val="28"/>
        </w:rPr>
        <w:t xml:space="preserve">технических условий </w:t>
      </w:r>
      <w:r w:rsidRPr="00586075">
        <w:rPr>
          <w:b w:val="0"/>
          <w:bCs w:val="0"/>
          <w:color w:val="333333"/>
          <w:sz w:val="28"/>
          <w:szCs w:val="28"/>
        </w:rPr>
        <w:t>на подключения к сетям теплоснабжения, водоснабжения и  водоотведения</w:t>
      </w:r>
      <w:r w:rsidR="00586075" w:rsidRPr="00586075">
        <w:rPr>
          <w:b w:val="0"/>
          <w:bCs w:val="0"/>
          <w:color w:val="333333"/>
          <w:sz w:val="28"/>
          <w:szCs w:val="28"/>
        </w:rPr>
        <w:t xml:space="preserve"> АО «ЮКЭК – Белоярский</w:t>
      </w:r>
      <w:r w:rsidR="006D697D" w:rsidRPr="00586075">
        <w:rPr>
          <w:b w:val="0"/>
          <w:bCs w:val="0"/>
          <w:color w:val="333333"/>
          <w:sz w:val="28"/>
          <w:szCs w:val="28"/>
        </w:rPr>
        <w:t>.</w:t>
      </w:r>
    </w:p>
    <w:p w:rsidR="00F3246E" w:rsidRDefault="0047496C" w:rsidP="00F3246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a4"/>
          <w:rFonts w:ascii="Helvetica" w:hAnsi="Helvetica" w:cs="Times New Roman"/>
          <w:color w:val="262626"/>
          <w:sz w:val="24"/>
          <w:szCs w:val="24"/>
          <w:bdr w:val="none" w:sz="0" w:space="0" w:color="auto" w:frame="1"/>
        </w:rPr>
      </w:pPr>
      <w:r w:rsidRPr="006A701F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6A701F">
        <w:rPr>
          <w:rStyle w:val="a4"/>
          <w:rFonts w:ascii="Helvetica" w:hAnsi="Helvetica" w:cs="Times New Roman"/>
          <w:color w:val="262626"/>
          <w:sz w:val="24"/>
          <w:szCs w:val="24"/>
          <w:bdr w:val="none" w:sz="0" w:space="0" w:color="auto" w:frame="1"/>
        </w:rPr>
        <w:t>﻿</w:t>
      </w:r>
    </w:p>
    <w:p w:rsidR="000708A7" w:rsidRPr="000A709F" w:rsidRDefault="000708A7" w:rsidP="000A709F">
      <w:pPr>
        <w:pStyle w:val="a6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09F">
        <w:rPr>
          <w:rFonts w:ascii="Times New Roman" w:hAnsi="Times New Roman" w:cs="Times New Roman"/>
          <w:sz w:val="24"/>
          <w:szCs w:val="24"/>
        </w:rPr>
        <w:t xml:space="preserve">Направить заявление о предоставлении технических условий </w:t>
      </w:r>
      <w:r w:rsidR="00623219" w:rsidRPr="000A709F">
        <w:rPr>
          <w:rFonts w:ascii="Times New Roman" w:hAnsi="Times New Roman" w:cs="Times New Roman"/>
          <w:sz w:val="24"/>
          <w:szCs w:val="24"/>
        </w:rPr>
        <w:t xml:space="preserve">на </w:t>
      </w:r>
      <w:r w:rsidRPr="000A709F">
        <w:rPr>
          <w:rFonts w:ascii="Times New Roman" w:hAnsi="Times New Roman" w:cs="Times New Roman"/>
          <w:sz w:val="24"/>
          <w:szCs w:val="24"/>
        </w:rPr>
        <w:t xml:space="preserve">объект капитального строительства к сетям </w:t>
      </w:r>
      <w:r w:rsidR="008B238C" w:rsidRPr="000A709F">
        <w:rPr>
          <w:rFonts w:ascii="Times New Roman" w:hAnsi="Times New Roman" w:cs="Times New Roman"/>
          <w:sz w:val="24"/>
          <w:szCs w:val="24"/>
        </w:rPr>
        <w:t>теплоснабжения, водоснабжения и водоотведения</w:t>
      </w:r>
      <w:r w:rsidRPr="000A709F">
        <w:rPr>
          <w:rFonts w:ascii="Times New Roman" w:hAnsi="Times New Roman" w:cs="Times New Roman"/>
          <w:sz w:val="24"/>
          <w:szCs w:val="24"/>
        </w:rPr>
        <w:t xml:space="preserve"> </w:t>
      </w:r>
      <w:r w:rsidR="00623219" w:rsidRPr="000A709F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0A709F">
        <w:rPr>
          <w:rFonts w:ascii="Times New Roman" w:hAnsi="Times New Roman" w:cs="Times New Roman"/>
          <w:sz w:val="24"/>
          <w:szCs w:val="24"/>
        </w:rPr>
        <w:t>долж</w:t>
      </w:r>
      <w:r w:rsidR="00623219" w:rsidRPr="000A709F">
        <w:rPr>
          <w:rFonts w:ascii="Times New Roman" w:hAnsi="Times New Roman" w:cs="Times New Roman"/>
          <w:sz w:val="24"/>
          <w:szCs w:val="24"/>
        </w:rPr>
        <w:t>но</w:t>
      </w:r>
      <w:r w:rsidRPr="000A709F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 xml:space="preserve">наименование лица, направившего запрос, его местонахождение и </w:t>
      </w:r>
      <w:r w:rsidR="00171DB6" w:rsidRPr="000708A7">
        <w:rPr>
          <w:rFonts w:ascii="Times New Roman" w:hAnsi="Times New Roman" w:cs="Times New Roman"/>
          <w:sz w:val="24"/>
          <w:szCs w:val="24"/>
        </w:rPr>
        <w:t>почтовый адрес</w:t>
      </w:r>
      <w:r w:rsidR="00171DB6">
        <w:rPr>
          <w:rFonts w:ascii="Times New Roman" w:hAnsi="Times New Roman" w:cs="Times New Roman"/>
          <w:sz w:val="24"/>
          <w:szCs w:val="24"/>
        </w:rPr>
        <w:t xml:space="preserve"> (электронный адрес), номер контактного телефона</w:t>
      </w:r>
      <w:r w:rsidRPr="000708A7">
        <w:rPr>
          <w:rFonts w:ascii="Times New Roman" w:hAnsi="Times New Roman" w:cs="Times New Roman"/>
          <w:sz w:val="24"/>
          <w:szCs w:val="24"/>
        </w:rPr>
        <w:t>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нотариально заверенные копии учредительных документов</w:t>
      </w:r>
      <w:r w:rsidR="00D32F15">
        <w:rPr>
          <w:rFonts w:ascii="Times New Roman" w:hAnsi="Times New Roman" w:cs="Times New Roman"/>
          <w:sz w:val="24"/>
          <w:szCs w:val="24"/>
        </w:rPr>
        <w:t>,</w:t>
      </w:r>
      <w:r w:rsidRPr="000708A7">
        <w:rPr>
          <w:rFonts w:ascii="Times New Roman" w:hAnsi="Times New Roman" w:cs="Times New Roman"/>
          <w:sz w:val="24"/>
          <w:szCs w:val="24"/>
        </w:rPr>
        <w:t xml:space="preserve"> а также документы, подтверждающие полномочия лица, подписавшего запрос</w:t>
      </w:r>
      <w:r w:rsidR="00DA72B9">
        <w:rPr>
          <w:rFonts w:ascii="Times New Roman" w:hAnsi="Times New Roman" w:cs="Times New Roman"/>
          <w:sz w:val="24"/>
          <w:szCs w:val="24"/>
        </w:rPr>
        <w:t xml:space="preserve"> (для физического лица – копии паспорта </w:t>
      </w:r>
      <w:r w:rsidR="00DA72B9" w:rsidRPr="006A701F">
        <w:rPr>
          <w:rFonts w:ascii="Times New Roman" w:hAnsi="Times New Roman" w:cs="Times New Roman"/>
          <w:color w:val="262626"/>
          <w:sz w:val="24"/>
          <w:szCs w:val="24"/>
        </w:rPr>
        <w:t>первый разворот и страницу с местом жительства</w:t>
      </w:r>
      <w:r w:rsidR="00DA72B9">
        <w:rPr>
          <w:rFonts w:ascii="Times New Roman" w:hAnsi="Times New Roman" w:cs="Times New Roman"/>
          <w:sz w:val="24"/>
          <w:szCs w:val="24"/>
        </w:rPr>
        <w:t>, ИНН)</w:t>
      </w:r>
      <w:r w:rsidRPr="000708A7">
        <w:rPr>
          <w:rFonts w:ascii="Times New Roman" w:hAnsi="Times New Roman" w:cs="Times New Roman"/>
          <w:sz w:val="24"/>
          <w:szCs w:val="24"/>
        </w:rPr>
        <w:t>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(для правообладателя земельного участка);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информацию о разрешенном использовании земельного участка;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0708A7" w:rsidRP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0708A7" w:rsidRDefault="000708A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08A7">
        <w:rPr>
          <w:rFonts w:ascii="Times New Roman" w:hAnsi="Times New Roman" w:cs="Times New Roman"/>
          <w:sz w:val="24"/>
          <w:szCs w:val="24"/>
        </w:rPr>
        <w:t>планируемую величину необходимой подключаемой нагрузки.</w:t>
      </w:r>
    </w:p>
    <w:p w:rsidR="00F011F3" w:rsidRDefault="006C5D8B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FA123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технических условий </w:t>
      </w:r>
      <w:r w:rsidR="00945D1E">
        <w:rPr>
          <w:rFonts w:ascii="Times New Roman" w:hAnsi="Times New Roman" w:cs="Times New Roman"/>
          <w:sz w:val="24"/>
          <w:szCs w:val="24"/>
        </w:rPr>
        <w:t>7</w:t>
      </w:r>
      <w:r w:rsidR="00F011F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41077">
        <w:rPr>
          <w:rFonts w:ascii="Times New Roman" w:hAnsi="Times New Roman" w:cs="Times New Roman"/>
          <w:sz w:val="24"/>
          <w:szCs w:val="24"/>
        </w:rPr>
        <w:t xml:space="preserve"> с момента регистрации заявления</w:t>
      </w:r>
      <w:r w:rsidR="00F011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09F" w:rsidRPr="000A709F" w:rsidRDefault="00AF3725" w:rsidP="00353611">
      <w:pPr>
        <w:pStyle w:val="a6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подготовленные технические условия, по указанному в заявлении адресу</w:t>
      </w:r>
      <w:r w:rsidR="0001203F">
        <w:rPr>
          <w:rFonts w:ascii="Times New Roman" w:hAnsi="Times New Roman" w:cs="Times New Roman"/>
          <w:sz w:val="24"/>
          <w:szCs w:val="24"/>
        </w:rPr>
        <w:t xml:space="preserve"> (возможна отправка в виде электронного письма на указанный адрес)</w:t>
      </w:r>
      <w:r w:rsidR="00353611">
        <w:rPr>
          <w:rFonts w:ascii="Times New Roman" w:hAnsi="Times New Roman" w:cs="Times New Roman"/>
          <w:sz w:val="24"/>
          <w:szCs w:val="24"/>
        </w:rPr>
        <w:t>. В случае получения отказа по причине отсутствия полного комплекта документов</w:t>
      </w:r>
      <w:r w:rsidR="00A70218">
        <w:rPr>
          <w:rFonts w:ascii="Times New Roman" w:hAnsi="Times New Roman" w:cs="Times New Roman"/>
          <w:sz w:val="24"/>
          <w:szCs w:val="24"/>
        </w:rPr>
        <w:t xml:space="preserve"> направить заявление повторно с приложением всех необходимых документов. </w:t>
      </w:r>
    </w:p>
    <w:p w:rsidR="00FA1237" w:rsidRPr="000708A7" w:rsidRDefault="00FA1237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01F" w:rsidRPr="00CE0760" w:rsidRDefault="00CE0760" w:rsidP="000A709F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Технические условия предоставляются в соответствии с </w:t>
      </w:r>
      <w:r w:rsidR="00F3246E" w:rsidRPr="00CE0760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3246E" w:rsidRPr="00CE0760">
        <w:rPr>
          <w:rFonts w:ascii="Times New Roman" w:hAnsi="Times New Roman" w:cs="Times New Roman"/>
          <w:sz w:val="24"/>
          <w:szCs w:val="24"/>
        </w:rPr>
        <w:t xml:space="preserve"> Правительства РФ от 13.02.2006 N 83 (ред. от 05.07.2018)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</w:t>
      </w:r>
    </w:p>
    <w:p w:rsidR="00F3246E" w:rsidRPr="00F3246E" w:rsidRDefault="00F3246E" w:rsidP="000A709F">
      <w:pPr>
        <w:pStyle w:val="a3"/>
        <w:spacing w:before="0" w:beforeAutospacing="0" w:after="0" w:afterAutospacing="0"/>
        <w:ind w:right="150" w:firstLine="567"/>
        <w:textAlignment w:val="baseline"/>
        <w:rPr>
          <w:rFonts w:eastAsiaTheme="minorHAnsi"/>
          <w:b/>
          <w:bCs/>
          <w:lang w:eastAsia="en-US"/>
        </w:rPr>
      </w:pPr>
    </w:p>
    <w:p w:rsidR="00F3246E" w:rsidRDefault="00F3246E" w:rsidP="0047496C">
      <w:pPr>
        <w:pStyle w:val="a3"/>
        <w:spacing w:before="0" w:beforeAutospacing="0" w:after="0" w:afterAutospacing="0"/>
        <w:ind w:right="150"/>
        <w:textAlignment w:val="baseline"/>
        <w:rPr>
          <w:rStyle w:val="a4"/>
          <w:color w:val="262626"/>
          <w:bdr w:val="none" w:sz="0" w:space="0" w:color="auto" w:frame="1"/>
        </w:rPr>
      </w:pPr>
    </w:p>
    <w:p w:rsidR="008D68F9" w:rsidRDefault="008D68F9" w:rsidP="0047496C">
      <w:pPr>
        <w:pStyle w:val="a3"/>
        <w:spacing w:before="0" w:beforeAutospacing="0" w:after="0" w:afterAutospacing="0"/>
        <w:ind w:right="150"/>
        <w:textAlignment w:val="baseline"/>
        <w:rPr>
          <w:rStyle w:val="a4"/>
          <w:color w:val="262626"/>
          <w:bdr w:val="none" w:sz="0" w:space="0" w:color="auto" w:frame="1"/>
        </w:rPr>
      </w:pPr>
    </w:p>
    <w:p w:rsidR="008D68F9" w:rsidRDefault="008D68F9" w:rsidP="0047496C">
      <w:pPr>
        <w:pStyle w:val="a3"/>
        <w:spacing w:before="0" w:beforeAutospacing="0" w:after="0" w:afterAutospacing="0"/>
        <w:ind w:right="150"/>
        <w:textAlignment w:val="baseline"/>
        <w:rPr>
          <w:rStyle w:val="a4"/>
          <w:color w:val="262626"/>
          <w:bdr w:val="none" w:sz="0" w:space="0" w:color="auto" w:frame="1"/>
        </w:rPr>
      </w:pPr>
    </w:p>
    <w:p w:rsidR="00F3246E" w:rsidRDefault="00F3246E" w:rsidP="0047496C">
      <w:pPr>
        <w:pStyle w:val="a3"/>
        <w:spacing w:before="0" w:beforeAutospacing="0" w:after="0" w:afterAutospacing="0"/>
        <w:ind w:right="150"/>
        <w:textAlignment w:val="baseline"/>
        <w:rPr>
          <w:rStyle w:val="a4"/>
          <w:color w:val="262626"/>
          <w:bdr w:val="none" w:sz="0" w:space="0" w:color="auto" w:frame="1"/>
        </w:rPr>
      </w:pPr>
    </w:p>
    <w:p w:rsidR="00184AC4" w:rsidRDefault="00184AC4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color w:val="333333"/>
          <w:sz w:val="28"/>
          <w:szCs w:val="28"/>
        </w:rPr>
      </w:pPr>
    </w:p>
    <w:p w:rsidR="00184AC4" w:rsidRDefault="00184AC4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color w:val="333333"/>
          <w:sz w:val="28"/>
          <w:szCs w:val="28"/>
        </w:rPr>
      </w:pPr>
    </w:p>
    <w:p w:rsidR="00184AC4" w:rsidRDefault="00184AC4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color w:val="333333"/>
          <w:sz w:val="28"/>
          <w:szCs w:val="28"/>
        </w:rPr>
      </w:pPr>
    </w:p>
    <w:p w:rsidR="00184AC4" w:rsidRDefault="00184AC4" w:rsidP="00C24BAC">
      <w:pPr>
        <w:pStyle w:val="1"/>
        <w:spacing w:before="0" w:beforeAutospacing="0" w:after="0" w:afterAutospacing="0"/>
        <w:jc w:val="center"/>
        <w:textAlignment w:val="baseline"/>
        <w:rPr>
          <w:b w:val="0"/>
          <w:color w:val="333333"/>
          <w:sz w:val="28"/>
          <w:szCs w:val="28"/>
        </w:rPr>
      </w:pPr>
    </w:p>
    <w:sectPr w:rsidR="00184AC4" w:rsidSect="00CE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371"/>
    <w:multiLevelType w:val="hybridMultilevel"/>
    <w:tmpl w:val="8228E186"/>
    <w:lvl w:ilvl="0" w:tplc="84B69D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72406"/>
    <w:multiLevelType w:val="hybridMultilevel"/>
    <w:tmpl w:val="9B102634"/>
    <w:lvl w:ilvl="0" w:tplc="1F74E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AF62CB"/>
    <w:multiLevelType w:val="hybridMultilevel"/>
    <w:tmpl w:val="187A700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CA64663"/>
    <w:multiLevelType w:val="hybridMultilevel"/>
    <w:tmpl w:val="E93C2834"/>
    <w:lvl w:ilvl="0" w:tplc="2856B4BA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0243BDD"/>
    <w:multiLevelType w:val="multilevel"/>
    <w:tmpl w:val="CC52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E7546"/>
    <w:multiLevelType w:val="hybridMultilevel"/>
    <w:tmpl w:val="49D60ABE"/>
    <w:lvl w:ilvl="0" w:tplc="A698B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DD0AFF"/>
    <w:multiLevelType w:val="hybridMultilevel"/>
    <w:tmpl w:val="CCF8D344"/>
    <w:lvl w:ilvl="0" w:tplc="48A66A3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358"/>
    <w:rsid w:val="0001203F"/>
    <w:rsid w:val="00037181"/>
    <w:rsid w:val="000668D7"/>
    <w:rsid w:val="0006728B"/>
    <w:rsid w:val="000708A7"/>
    <w:rsid w:val="00084067"/>
    <w:rsid w:val="00090344"/>
    <w:rsid w:val="000942E3"/>
    <w:rsid w:val="000A709F"/>
    <w:rsid w:val="000C31FB"/>
    <w:rsid w:val="000C7757"/>
    <w:rsid w:val="000D7D4E"/>
    <w:rsid w:val="000F45DA"/>
    <w:rsid w:val="00116552"/>
    <w:rsid w:val="00151F44"/>
    <w:rsid w:val="00171DB6"/>
    <w:rsid w:val="00184AC4"/>
    <w:rsid w:val="00197B7F"/>
    <w:rsid w:val="001C1B1C"/>
    <w:rsid w:val="001D26A9"/>
    <w:rsid w:val="001D6E2E"/>
    <w:rsid w:val="00201E41"/>
    <w:rsid w:val="0021318E"/>
    <w:rsid w:val="002468BC"/>
    <w:rsid w:val="0025738B"/>
    <w:rsid w:val="00271B26"/>
    <w:rsid w:val="00274315"/>
    <w:rsid w:val="00294D76"/>
    <w:rsid w:val="002C5098"/>
    <w:rsid w:val="002E0100"/>
    <w:rsid w:val="00330358"/>
    <w:rsid w:val="00353611"/>
    <w:rsid w:val="003B3EAE"/>
    <w:rsid w:val="003C7417"/>
    <w:rsid w:val="004106E7"/>
    <w:rsid w:val="004120D0"/>
    <w:rsid w:val="004262AB"/>
    <w:rsid w:val="00441C69"/>
    <w:rsid w:val="0046092D"/>
    <w:rsid w:val="0047496C"/>
    <w:rsid w:val="004E2EF8"/>
    <w:rsid w:val="004E7643"/>
    <w:rsid w:val="005263CA"/>
    <w:rsid w:val="0053443B"/>
    <w:rsid w:val="00582F17"/>
    <w:rsid w:val="00586075"/>
    <w:rsid w:val="005A6C8E"/>
    <w:rsid w:val="005D3FCF"/>
    <w:rsid w:val="005F6520"/>
    <w:rsid w:val="00623219"/>
    <w:rsid w:val="006235DF"/>
    <w:rsid w:val="006523AC"/>
    <w:rsid w:val="00654164"/>
    <w:rsid w:val="00682CD4"/>
    <w:rsid w:val="00687B6B"/>
    <w:rsid w:val="00697DB3"/>
    <w:rsid w:val="006A701F"/>
    <w:rsid w:val="006C5D8B"/>
    <w:rsid w:val="006D697D"/>
    <w:rsid w:val="006E707E"/>
    <w:rsid w:val="00707EF0"/>
    <w:rsid w:val="007C01AC"/>
    <w:rsid w:val="007C30C8"/>
    <w:rsid w:val="0080651F"/>
    <w:rsid w:val="00857500"/>
    <w:rsid w:val="008610F1"/>
    <w:rsid w:val="0086281E"/>
    <w:rsid w:val="008761C8"/>
    <w:rsid w:val="008A4D7E"/>
    <w:rsid w:val="008B238C"/>
    <w:rsid w:val="008B2571"/>
    <w:rsid w:val="008B460E"/>
    <w:rsid w:val="008D68F9"/>
    <w:rsid w:val="008F1D6B"/>
    <w:rsid w:val="008F4991"/>
    <w:rsid w:val="008F6BB6"/>
    <w:rsid w:val="00906405"/>
    <w:rsid w:val="009315B1"/>
    <w:rsid w:val="00945D1E"/>
    <w:rsid w:val="009A64B3"/>
    <w:rsid w:val="009B0513"/>
    <w:rsid w:val="009B13F5"/>
    <w:rsid w:val="009B5D2E"/>
    <w:rsid w:val="009F0D09"/>
    <w:rsid w:val="009F185B"/>
    <w:rsid w:val="00A030C0"/>
    <w:rsid w:val="00A376B7"/>
    <w:rsid w:val="00A47E52"/>
    <w:rsid w:val="00A57E66"/>
    <w:rsid w:val="00A65A43"/>
    <w:rsid w:val="00A70218"/>
    <w:rsid w:val="00A73CCC"/>
    <w:rsid w:val="00AC610F"/>
    <w:rsid w:val="00AF1453"/>
    <w:rsid w:val="00AF3725"/>
    <w:rsid w:val="00B044A1"/>
    <w:rsid w:val="00B17AAE"/>
    <w:rsid w:val="00B353D9"/>
    <w:rsid w:val="00B43AA8"/>
    <w:rsid w:val="00BA0891"/>
    <w:rsid w:val="00C235B5"/>
    <w:rsid w:val="00C24BAC"/>
    <w:rsid w:val="00C345E2"/>
    <w:rsid w:val="00C4092C"/>
    <w:rsid w:val="00C41077"/>
    <w:rsid w:val="00C471DE"/>
    <w:rsid w:val="00C56B34"/>
    <w:rsid w:val="00C7153D"/>
    <w:rsid w:val="00C77A7A"/>
    <w:rsid w:val="00CE0760"/>
    <w:rsid w:val="00CE2C3B"/>
    <w:rsid w:val="00CE7C4F"/>
    <w:rsid w:val="00D12CB0"/>
    <w:rsid w:val="00D32F15"/>
    <w:rsid w:val="00D33F5A"/>
    <w:rsid w:val="00D6703E"/>
    <w:rsid w:val="00D85F29"/>
    <w:rsid w:val="00DA72B9"/>
    <w:rsid w:val="00DB49B8"/>
    <w:rsid w:val="00DB7FB6"/>
    <w:rsid w:val="00DD417D"/>
    <w:rsid w:val="00DD7933"/>
    <w:rsid w:val="00DE5BC7"/>
    <w:rsid w:val="00DF65B7"/>
    <w:rsid w:val="00E2173C"/>
    <w:rsid w:val="00E320CB"/>
    <w:rsid w:val="00E51063"/>
    <w:rsid w:val="00E77CF4"/>
    <w:rsid w:val="00EB27B7"/>
    <w:rsid w:val="00EB30CD"/>
    <w:rsid w:val="00EC415A"/>
    <w:rsid w:val="00EF37E8"/>
    <w:rsid w:val="00F011F3"/>
    <w:rsid w:val="00F3246E"/>
    <w:rsid w:val="00F53219"/>
    <w:rsid w:val="00F54915"/>
    <w:rsid w:val="00F62DAD"/>
    <w:rsid w:val="00F81829"/>
    <w:rsid w:val="00F82716"/>
    <w:rsid w:val="00F94599"/>
    <w:rsid w:val="00FA1237"/>
    <w:rsid w:val="00FA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4F"/>
  </w:style>
  <w:style w:type="paragraph" w:styleId="1">
    <w:name w:val="heading 1"/>
    <w:basedOn w:val="a"/>
    <w:link w:val="10"/>
    <w:uiPriority w:val="9"/>
    <w:qFormat/>
    <w:rsid w:val="00330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0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9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0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358"/>
    <w:rPr>
      <w:b/>
      <w:bCs/>
    </w:rPr>
  </w:style>
  <w:style w:type="character" w:styleId="a5">
    <w:name w:val="Hyperlink"/>
    <w:basedOn w:val="a0"/>
    <w:uiPriority w:val="99"/>
    <w:semiHidden/>
    <w:unhideWhenUsed/>
    <w:rsid w:val="0033035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749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D85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86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23" w:color="auto"/>
          </w:divBdr>
        </w:div>
        <w:div w:id="896667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58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23" w:color="auto"/>
          </w:divBdr>
        </w:div>
        <w:div w:id="122795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</dc:creator>
  <cp:lastModifiedBy>Tarasov</cp:lastModifiedBy>
  <cp:revision>29</cp:revision>
  <cp:lastPrinted>2020-10-08T03:37:00Z</cp:lastPrinted>
  <dcterms:created xsi:type="dcterms:W3CDTF">2019-04-15T06:36:00Z</dcterms:created>
  <dcterms:modified xsi:type="dcterms:W3CDTF">2020-10-13T11:48:00Z</dcterms:modified>
</cp:coreProperties>
</file>